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B0" w:rsidRPr="00EB77B0" w:rsidRDefault="00EB77B0" w:rsidP="00EB77B0">
      <w:pPr>
        <w:rPr>
          <w:b/>
          <w:sz w:val="24"/>
          <w:szCs w:val="24"/>
        </w:rPr>
      </w:pPr>
      <w:r w:rsidRPr="00EB77B0">
        <w:rPr>
          <w:b/>
          <w:sz w:val="24"/>
          <w:szCs w:val="24"/>
        </w:rPr>
        <w:t xml:space="preserve">Draga braćo i sestre, </w:t>
      </w:r>
    </w:p>
    <w:p w:rsidR="00EB77B0" w:rsidRPr="00EB77B0" w:rsidRDefault="00EB77B0" w:rsidP="00EB77B0">
      <w:pPr>
        <w:rPr>
          <w:sz w:val="24"/>
          <w:szCs w:val="24"/>
        </w:rPr>
      </w:pPr>
      <w:r w:rsidRPr="00EB77B0">
        <w:rPr>
          <w:sz w:val="24"/>
          <w:szCs w:val="24"/>
        </w:rPr>
        <w:t>ove godine slavimo Svjetski dan misija na samom završetku Godine vjere, koja predstavlja važnu prigodu za jačanje našeg prijateljstva s Gospodinom i našega hoda kao Crkve koja hrabro naviješta evanđelje. U vezi s tim želim predložiti neka razmišljanja.</w:t>
      </w:r>
    </w:p>
    <w:p w:rsidR="00EB77B0" w:rsidRPr="00EB77B0" w:rsidRDefault="00EB77B0" w:rsidP="00EB77B0">
      <w:pPr>
        <w:rPr>
          <w:sz w:val="24"/>
          <w:szCs w:val="24"/>
        </w:rPr>
      </w:pPr>
      <w:r w:rsidRPr="00EB77B0">
        <w:rPr>
          <w:b/>
          <w:sz w:val="24"/>
          <w:szCs w:val="24"/>
        </w:rPr>
        <w:t>1.</w:t>
      </w:r>
      <w:r w:rsidRPr="00EB77B0">
        <w:rPr>
          <w:sz w:val="24"/>
          <w:szCs w:val="24"/>
        </w:rPr>
        <w:t xml:space="preserve"> Vjera je dragocjeni dar Boga, koji otvara naša srca da ga možemo upoznati i ljubiti. On želi ući u odnos s nama da nas učini dionicima samog svog života i naš život učiniti smislenijim, boljim, ljepšim. Bog nas ljubi! Vjera, međutim, treba biti prihvaćena, a to znači da traži naš osobni odgovor, hrabrost da se uzdamo u Boga, da živimo njegovu ljubav i budemo zahvalni za njegovo beskrajno milosrđe. To je, nadalje, dar koji nije pridržan malobrojnima, već se nudi obilno. Svi bi morali uzmoći iskusiti radost da ih Bog ljubi, radost spasenja! I to je dar koji se ne može zadržati samo za sebe, već ga treba dijeliti s drugima.</w:t>
      </w:r>
    </w:p>
    <w:p w:rsidR="00EB77B0" w:rsidRPr="00EB77B0" w:rsidRDefault="00EB77B0" w:rsidP="00EB77B0">
      <w:pPr>
        <w:rPr>
          <w:sz w:val="24"/>
          <w:szCs w:val="24"/>
        </w:rPr>
      </w:pPr>
      <w:r w:rsidRPr="00EB77B0">
        <w:rPr>
          <w:sz w:val="24"/>
          <w:szCs w:val="24"/>
        </w:rPr>
        <w:t>Ako ga želimo zadržati samo za sebe, postat ćemo izolirani, besplodni i bolesni kršćani. Naviještanje evanđelja je sastavni dio Kristova učeništva i trajna zadaća koja pokreće čitav život Crkve. "Misionarski polet jasan je znak zrelosti crkvene zajednice" (Benedikt XVI, Apost. pobud. Verbum Domini, 95). Svaka je zajednica "zrela" kada ispovijeda vjeru, slavi je s radošću u liturgiji, živi ljubav i neprestano naviješta Božju riječ, izlazi iz vlastitih okvira da Radosnu vijest donese i na "periferije", prije svega onima koji još uvijek nisu imali priliku upoznati Krista. Snaga naše vjere, na osobnoj i zajedničkoj razini, mjeri se također sposobnošću njezina prenošenja drugima, njezina širenja i življenja u ljubavi, svjedočenja onima s kojima se susrećemo i koji dijele s nama životni put.</w:t>
      </w:r>
    </w:p>
    <w:p w:rsidR="00EB77B0" w:rsidRPr="00EB77B0" w:rsidRDefault="00EB77B0" w:rsidP="00EB77B0">
      <w:pPr>
        <w:rPr>
          <w:sz w:val="24"/>
          <w:szCs w:val="24"/>
        </w:rPr>
      </w:pPr>
      <w:r w:rsidRPr="00EB77B0">
        <w:rPr>
          <w:b/>
          <w:sz w:val="24"/>
          <w:szCs w:val="24"/>
        </w:rPr>
        <w:t>2.</w:t>
      </w:r>
      <w:r w:rsidRPr="00EB77B0">
        <w:rPr>
          <w:sz w:val="24"/>
          <w:szCs w:val="24"/>
        </w:rPr>
        <w:t xml:space="preserve"> Godina vjere, pedeset godina od početka Drugog vatikanskog koncila, predstavlja poticaj čitavoj Crkvi na novu svijest o njezinoj prisutnosti u suvremenom svijetu i njezinu poslanju među narodima i nacijama. Misijsko djelovanje nije nešto što bi se ticalo samo zemljopisnih područja, već se ono tiče i narodâ, kulturâ i pojedinih osoba, upravo zato što se "granice" vjere ne protežu samo kroz mjesta i ljudske tradicije, već i kroz srce svakog muškarca i svake žene. Drugi vatikanski koncil je na poseban način istaknuo kako misionarska zadaća, zadaća širenja granica vjere, pripada svakom kršteniku i svim kršćanskim zajednicama: "Budući da Božji narod živi u zajednicama, osobito u biskupijskim i župnima, te se u njima na neki način pokazuje kao vidljiv, to i njima pripada da pred narodima svjedoče za Krista" (Dekr. Ad gentes, 37).</w:t>
      </w:r>
    </w:p>
    <w:p w:rsidR="00EB77B0" w:rsidRPr="00EB77B0" w:rsidRDefault="00EB77B0" w:rsidP="00EB77B0">
      <w:pPr>
        <w:rPr>
          <w:sz w:val="24"/>
          <w:szCs w:val="24"/>
        </w:rPr>
      </w:pPr>
      <w:r w:rsidRPr="00EB77B0">
        <w:rPr>
          <w:sz w:val="24"/>
          <w:szCs w:val="24"/>
        </w:rPr>
        <w:t xml:space="preserve">Svaka je zajednica zato pozvana i poslana prigrliti poslanje koje je Isus povjerio apostolima da budu "svjedoci u Jeruzalemu, po svoj Judeji i Samariji i sve do kraja zemlje" (Dj 1, 8), ne kao neki sporedni aspekt kršćanskog života, već kao njegov bitni aspekt: svi smo pozvani prolaziti putovima svijeta zajedno s našom braćom i sestrama, ispovijedati i svjedočiti svoju vjeru u Krista i postati navjestitelji njegova evanđelja. Pozivam biskupe, prezbitere, prezbiterska i pastoralna vijeća, sve odgovorne osobe i skupine u Crkvi da u pastoralnim i odgojno-obrazovnim planovima i programima dadnu istaknuto mjesto misijskom vidiku, svjesni da vlastito apostolsko zauzimanje nije potpuno ako ne teži za tim da pruža svjedočanstvo za </w:t>
      </w:r>
      <w:r w:rsidRPr="00EB77B0">
        <w:rPr>
          <w:sz w:val="24"/>
          <w:szCs w:val="24"/>
        </w:rPr>
        <w:lastRenderedPageBreak/>
        <w:t>Krista pred svim narodima i nacijama. Misijsko djelovanje nije samo neka programska dimenzija u kršćanskom životu, nego također paradigmatska dimenzija koja se tiče svih aspekata kršćanskog života.</w:t>
      </w:r>
    </w:p>
    <w:p w:rsidR="00EB77B0" w:rsidRPr="00EB77B0" w:rsidRDefault="00EB77B0" w:rsidP="00EB77B0">
      <w:pPr>
        <w:rPr>
          <w:sz w:val="24"/>
          <w:szCs w:val="24"/>
        </w:rPr>
      </w:pPr>
      <w:bookmarkStart w:id="0" w:name="_GoBack"/>
      <w:bookmarkEnd w:id="0"/>
      <w:r w:rsidRPr="00EB77B0">
        <w:rPr>
          <w:b/>
          <w:sz w:val="24"/>
          <w:szCs w:val="24"/>
        </w:rPr>
        <w:t>3.</w:t>
      </w:r>
      <w:r w:rsidRPr="00EB77B0">
        <w:rPr>
          <w:sz w:val="24"/>
          <w:szCs w:val="24"/>
        </w:rPr>
        <w:t xml:space="preserve"> Često djelo evangelizacije nailazi na prepreke, i to ne samo izvanjske, već i unutar same crkvene zajednice. Katkad u naviještanju Kristove poruke svima i pomaganju ljudima našeg doba da ga susretnu nedostaje žara, radosti, hrabrosti, nade. Još ima onih koji smatraju da naviještanje istine evanđelja predstavlja napad na slobodu. Pavao VI. u vezi s tim jasno kaže: "Sigurno da bi pogrešno bilo kada bi nešto naturali savjesti svoje braće. Ali je sasma nešto drugo ako se toj savjesti, u punoj jasnoći i posvemašnjem poštivanju slobode izbora, ponudi evanđeoska istina i spasenje u Isusu Kristu…</w:t>
      </w:r>
    </w:p>
    <w:p w:rsidR="00EB77B0" w:rsidRPr="00EB77B0" w:rsidRDefault="00EB77B0" w:rsidP="00EB77B0">
      <w:pPr>
        <w:rPr>
          <w:sz w:val="24"/>
          <w:szCs w:val="24"/>
        </w:rPr>
      </w:pPr>
      <w:r w:rsidRPr="00EB77B0">
        <w:rPr>
          <w:sz w:val="24"/>
          <w:szCs w:val="24"/>
        </w:rPr>
        <w:t>Daleko od toga da je to napad na vjersku slobodu: to je poštivanje te slobode" (Apost. pobud. Evangelii nuntiandi, 80). Moramo uvijek imati hrabrosti i radosti predlagati, uz uvažavanje i poštivanje drugoga, susret s Kristom, i biti blagovjesnici. Isus je došao među nas da nam pokaže put spasenja i povjerio nam je poslanje da to spasenje obznanimo svima, sve do nakraj zemlje. Često imamo priliku vidjeti kako se nudi i ističe u prvi plan nasilje, laž, zabludu. Prijeko je potrebno da u našem dobu kroz naviještanje i svjedočenje zasja pred svima dobri život evanđelja, i to iz same Crkve. Važno je u vezi s tim ne zaboraviti temeljno načelo koje vrijedi za svakog vjerovjesnika: ne može se naviještati Krista bez Crkve. Evangelizacija nije nikada neki izolirani, pojedinačni, privatni čin, nego je uvijek crkveni. Pavao VI. je pisao da "dok neki neznatni propovjednik, kateheta ili Pastir u nekom najudaljenijem kraju propovijeda Evanđelje, okuplja svoju malu zajednicu ili podjeljuje neki sakrament, čak i osamljen on čini djelo Crkve". On to djelo "obavlja u jedinstvu s poslanjem Crkve i u njeno ime, a ne poslanjem koje bi sam sebi pripisivao ili po svom osobnom nadahnuću" (isto, 60). A to daje snagu poslanju i pomaže svakom misionaru i vjerovjesniku osjetiti da nikada nije sam, već da je dio jednog Tijela oživljenog Duhom Svetim.</w:t>
      </w:r>
    </w:p>
    <w:p w:rsidR="00EB77B0" w:rsidRPr="00EB77B0" w:rsidRDefault="00EB77B0" w:rsidP="00EB77B0">
      <w:pPr>
        <w:rPr>
          <w:sz w:val="24"/>
          <w:szCs w:val="24"/>
        </w:rPr>
      </w:pPr>
      <w:r w:rsidRPr="00EB77B0">
        <w:rPr>
          <w:b/>
          <w:sz w:val="24"/>
          <w:szCs w:val="24"/>
        </w:rPr>
        <w:t>4.</w:t>
      </w:r>
      <w:r w:rsidRPr="00EB77B0">
        <w:rPr>
          <w:sz w:val="24"/>
          <w:szCs w:val="24"/>
        </w:rPr>
        <w:t xml:space="preserve"> U našem dobu, uslijed rastuće seljivosti i lakoće komunikacije putem novih medija došlo je do miješanja narodâ i razmjene znanjâ i iskustva. U potrazi za poslom čitave se obitelji sele s jednog kontinenta na drugi; profesionalne i kulturne razmjene, turizam i slične pojave potaknuli su velika seljenja ljudi. Zbog toga je ponekad teško, čak i za župne zajednice, znati tko živi stalno a tko privremeno na pojedinom području. Nadalje, u sve većem broju tradicionalno kršćanskih krajeva povećava se broj onih koji ništa ne znaju o vjeri, koji su ravnodušni prema vjeri ili se priklanjaju drugim vjerovanjima.</w:t>
      </w:r>
    </w:p>
    <w:p w:rsidR="00EB77B0" w:rsidRPr="00EB77B0" w:rsidRDefault="00EB77B0" w:rsidP="00EB77B0">
      <w:pPr>
        <w:rPr>
          <w:sz w:val="24"/>
          <w:szCs w:val="24"/>
        </w:rPr>
      </w:pPr>
      <w:r w:rsidRPr="00EB77B0">
        <w:rPr>
          <w:sz w:val="24"/>
          <w:szCs w:val="24"/>
        </w:rPr>
        <w:t xml:space="preserve">Nerijetko se događa da su se neki kršćani svojim načinom života udaljili od vjere, zbog čega su potrebiti "nove evangelizacije". Tome se pridodaje činjenica da radosna vijest Isusa Krista nije još uvijek doprla do velikog dijela čovječanstva. Živimo, usto, u krizi kojom su pogođena razna područja života, ne samo ekonomija, financije, prehrambena sigurnost i okoliš, već i duboki smisao života i temeljne vrijednosti koje pokreću čovjeka. I ljudski je suživot označen napetostima i sukobima koji izazivaju nesigurnost i teškoću da se pronađe put koji vodi prema trajnom miru. U tim složenim prilikama, gdje se čini kao da su se nad obzorom </w:t>
      </w:r>
      <w:r w:rsidRPr="00EB77B0">
        <w:rPr>
          <w:sz w:val="24"/>
          <w:szCs w:val="24"/>
        </w:rPr>
        <w:lastRenderedPageBreak/>
        <w:t>sadašnjosti i budućnosti nadvili prijeteći oblaci, još je urgentnije hrabro nositi u svaku stvarnost Kristovo evanđelje, koje je navještaj nade, pomirenja, zajedništva, navještaj Božje blizine, njegova milosrđa, njegova spasenja; navještaj da je snaga Božje ljubavi kadra pobijediti tmine zla i voditi nas putom dobra.</w:t>
      </w:r>
    </w:p>
    <w:p w:rsidR="00EB77B0" w:rsidRPr="00EB77B0" w:rsidRDefault="00EB77B0" w:rsidP="00EB77B0">
      <w:pPr>
        <w:rPr>
          <w:sz w:val="24"/>
          <w:szCs w:val="24"/>
        </w:rPr>
      </w:pPr>
      <w:r w:rsidRPr="00EB77B0">
        <w:rPr>
          <w:sz w:val="24"/>
          <w:szCs w:val="24"/>
        </w:rPr>
        <w:t>Muškarci i žene našeg doba trebaju sigurno svjetlo koje rasvjetljuje njihov put i koje jedino susret s Kristom može dati. Donesimo ovome svijetu, svojim svjedočanstvom i ljubavlju, nadu što je daje vjera! Misijsko djelovanje Crkve nije prozelitizam, već svjedočanstvo života koje rasvjetljuje put, koje donosi nadu i ljubav. Crkva – ponavljam to još jednom – nije neka karitativna udruga, poduzeće ili nevladina organizacija, već je zajednica osoba, nadahnutih Duhom Svetim, koji su živjeli i žive čudesni susret s Isusom Kristom i žele s drugima podijeliti to iskustvo duboke radosti, poruku spasenja koju nam je Gospodin donio. Duh Sveti je taj koji vodi Crkvu na tome putu.</w:t>
      </w:r>
    </w:p>
    <w:p w:rsidR="00EB77B0" w:rsidRPr="00EB77B0" w:rsidRDefault="00EB77B0" w:rsidP="00EB77B0">
      <w:pPr>
        <w:rPr>
          <w:sz w:val="24"/>
          <w:szCs w:val="24"/>
        </w:rPr>
      </w:pPr>
      <w:r w:rsidRPr="00EB77B0">
        <w:rPr>
          <w:b/>
          <w:sz w:val="24"/>
          <w:szCs w:val="24"/>
        </w:rPr>
        <w:t>5.</w:t>
      </w:r>
      <w:r w:rsidRPr="00EB77B0">
        <w:rPr>
          <w:sz w:val="24"/>
          <w:szCs w:val="24"/>
        </w:rPr>
        <w:t xml:space="preserve"> Želim sve potaknuti da postanu nositelji Kristove vijesti i na poseban sam način zahvalan misionarima i misionarkama, prezbiterima fidei donum, redovnicima i redovnicama i sve brojnijim vjernicima laicima koji, prihvaćajući Gospodinov poziv, napuštaju svoju zemlju da pronose evanđelje u druge krajeve i kulture. Ali želim također istaknuti kako su same mlade Crkve velikodušno uključene u slanje misionarâ Crkvama koje se nalaze u teškoćama – nerijetko su to Crkve drevnih kršćanskih korijena – donoseći tako svježinu i zanos kojim one žive vjeru koja obnavlja život i daje nadu. Živjeti u toj univerzalnoj dimenziji, odgovarajući na Isusov nalog: "Pođite i učinite mojim učenicima sve narode" (Mt 28, 19), je bogatstvo za svaku krajevnu Crkvu, svaku zajednicu jer davati misionare i misionarke nije nikada gubitak, već dobitak.</w:t>
      </w:r>
    </w:p>
    <w:p w:rsidR="00EB77B0" w:rsidRPr="00EB77B0" w:rsidRDefault="00EB77B0" w:rsidP="00EB77B0">
      <w:pPr>
        <w:rPr>
          <w:sz w:val="24"/>
          <w:szCs w:val="24"/>
        </w:rPr>
      </w:pPr>
      <w:r w:rsidRPr="00EB77B0">
        <w:rPr>
          <w:sz w:val="24"/>
          <w:szCs w:val="24"/>
        </w:rPr>
        <w:t>Pozivam sve one koji osjećaju taj poziv da odgovore velikodušno na glas Duha Svetoga, već prema vlastitom životnom stanju, i da se ne plaše biti velikodušni s Gospodinom. Pozivam i biskupe, redovničke obitelji, zajednice i sve kršćanske udruge da, dalekovidno i uz pažljivo razlučivanje, pružaju potporu misijskom pozivu ad gentes i pomažu Crkvama koje trebaju svećenike, redovnike i redovnice i vjernike laike, jačajući tako kršćansku zajednicu. A ta bi pozornost trebala biti prisutna također među Crkvama koje se nalaze u sastavu iste biskupske konferencije ili regije: važno je da Crkve koje su bogatije zvanjima velikodušno pomažu one koje trpe zbog pomanjkanja istih.</w:t>
      </w:r>
    </w:p>
    <w:p w:rsidR="00EB77B0" w:rsidRPr="00EB77B0" w:rsidRDefault="00EB77B0" w:rsidP="00EB77B0">
      <w:pPr>
        <w:rPr>
          <w:sz w:val="24"/>
          <w:szCs w:val="24"/>
        </w:rPr>
      </w:pPr>
      <w:r w:rsidRPr="00EB77B0">
        <w:rPr>
          <w:sz w:val="24"/>
          <w:szCs w:val="24"/>
        </w:rPr>
        <w:t>Ujedno pozivam misionare i misionarke, napose prezbitere fidei donum i vjernike laike da s radošću žive svoju dragocjenu službu u Crkvi na koju su pozvani i da donose svoju radost i iskustvo Crkvama iz kojih dolaze, spominjući se kako Pavao i Barnaba na završetku svog prvog misijskog putovanja "pripovjediše što sve učini Bog po njima: da i poganima otvori vrata vjere" (Dj 14, 27). Oni mogu postati svojevrsno sredstvo "povratka" vjere, donoseći svježinu mladih Crkava, kako bi Crkve drevnog kršćanstva ponovno pronašle oduševljenje i radost dijeljenja vjere u jednoj razmjeni koja je uzajamno obogaćivanje u nasljedovanju Gospodina.</w:t>
      </w:r>
    </w:p>
    <w:p w:rsidR="00EB77B0" w:rsidRPr="00EB77B0" w:rsidRDefault="00EB77B0" w:rsidP="00EB77B0">
      <w:pPr>
        <w:rPr>
          <w:sz w:val="24"/>
          <w:szCs w:val="24"/>
        </w:rPr>
      </w:pPr>
      <w:r w:rsidRPr="00EB77B0">
        <w:rPr>
          <w:sz w:val="24"/>
          <w:szCs w:val="24"/>
        </w:rPr>
        <w:lastRenderedPageBreak/>
        <w:t>Briga za sve Crkve, koju rimski biskup dijeli sa subraćom biskupima, nalazi svoj važni izraz u radu Papinskih misijskih djela, koja imaju za cilj buditi i produbljivati misijsku svijest svakog krštenika i svake zajednice, dozivajući u svijest potrebu dublje misijske izgradnje čitavog Božjeg naroda i jačajući osjetljivost kršćanskih zajednica za snažnije širenje evanđelja u svijetu.</w:t>
      </w:r>
    </w:p>
    <w:p w:rsidR="00EB77B0" w:rsidRPr="00EB77B0" w:rsidRDefault="00EB77B0" w:rsidP="00EB77B0">
      <w:pPr>
        <w:rPr>
          <w:sz w:val="24"/>
          <w:szCs w:val="24"/>
        </w:rPr>
      </w:pPr>
      <w:r w:rsidRPr="00EB77B0">
        <w:rPr>
          <w:sz w:val="24"/>
          <w:szCs w:val="24"/>
        </w:rPr>
        <w:t>U mislima sam, na kraju, s kršćanima koji, u raznim dijelovima svijeta, doživljavaju teškoće u otvorenom ispovijedanju vlastite vjere i priznavanju i uživanju prava da vjeru žive dostojanstveno. To su naša braća i sestre, hrabri svjedoci – još brojniji od mučenikâ u prvim stoljećima – koji apostolskom ustrajnošću podnose razne sadašnje oblike progona. Nerijetki riskiraju također vlastiti život da ostanu vjerni Kristovu Evanđelju. Želim zajamčiti svoju molitvenu blizinu osobama, obiteljima i zajednicama koje trpe nasilje i netrpeljivost i ponavljam im Isusove utješne riječi: "ja sam pobijedio svijet!" (Iv 16, 33).</w:t>
      </w:r>
    </w:p>
    <w:p w:rsidR="00EB77B0" w:rsidRPr="00EB77B0" w:rsidRDefault="00EB77B0" w:rsidP="00EB77B0">
      <w:pPr>
        <w:rPr>
          <w:sz w:val="24"/>
          <w:szCs w:val="24"/>
        </w:rPr>
      </w:pPr>
      <w:r w:rsidRPr="00EB77B0">
        <w:rPr>
          <w:sz w:val="24"/>
          <w:szCs w:val="24"/>
        </w:rPr>
        <w:t>Benedikt XVI. je pozvao: "Neka 'riječ Gospodnja trči i proslavlja se' (2 Sol 3, 1): neka ova Godina vjere učini sve čvršćim odnos s Kristom Gospodinom, jer je samo u njemu naša budućnost izvjesna i samo u njemu imamo jamstvo istinske i trajne ljubavi" (Apost. pismo Porta fidei, 15). To je ujedno i moja želja za ovogodišnji Svjetski dan misija. Od srca blagoslivljam sve misionare i misionarke i sve one koji prate i podupiru tu temeljnu zadaću Crkve da naviješta evanđelje diljem svijeta, a da mi, služitelji evanđelja i misionari, uzmognemo doživjeti "slatku i okrepljujuću radost naviještanja" (Pavao VI., Apost. pobud. Evangelii nuntiandi, 80).</w:t>
      </w:r>
    </w:p>
    <w:p w:rsidR="00EB77B0" w:rsidRPr="00EB77B0" w:rsidRDefault="00EB77B0" w:rsidP="00EB77B0">
      <w:pPr>
        <w:rPr>
          <w:sz w:val="24"/>
          <w:szCs w:val="24"/>
        </w:rPr>
      </w:pPr>
    </w:p>
    <w:p w:rsidR="00EB77B0" w:rsidRPr="00EB77B0" w:rsidRDefault="00EB77B0" w:rsidP="00EB77B0">
      <w:pPr>
        <w:jc w:val="right"/>
        <w:rPr>
          <w:sz w:val="24"/>
          <w:szCs w:val="24"/>
        </w:rPr>
      </w:pPr>
      <w:r w:rsidRPr="00EB77B0">
        <w:rPr>
          <w:sz w:val="24"/>
          <w:szCs w:val="24"/>
        </w:rPr>
        <w:t>Iz Vatikana, 19. svibnja 2013., svetkovina Duhova</w:t>
      </w:r>
    </w:p>
    <w:p w:rsidR="003267D4" w:rsidRPr="00EB77B0" w:rsidRDefault="00EB77B0" w:rsidP="00EB77B0">
      <w:pPr>
        <w:jc w:val="right"/>
        <w:rPr>
          <w:sz w:val="24"/>
          <w:szCs w:val="24"/>
        </w:rPr>
      </w:pPr>
      <w:r w:rsidRPr="00EB77B0">
        <w:rPr>
          <w:sz w:val="24"/>
          <w:szCs w:val="24"/>
        </w:rPr>
        <w:t>Papa Franjo</w:t>
      </w:r>
    </w:p>
    <w:sectPr w:rsidR="003267D4" w:rsidRPr="00EB77B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E85" w:rsidRDefault="00CB1E85" w:rsidP="00EB77B0">
      <w:pPr>
        <w:spacing w:after="0" w:line="240" w:lineRule="auto"/>
      </w:pPr>
      <w:r>
        <w:separator/>
      </w:r>
    </w:p>
  </w:endnote>
  <w:endnote w:type="continuationSeparator" w:id="0">
    <w:p w:rsidR="00CB1E85" w:rsidRDefault="00CB1E85" w:rsidP="00EB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E85" w:rsidRDefault="00CB1E85" w:rsidP="00EB77B0">
      <w:pPr>
        <w:spacing w:after="0" w:line="240" w:lineRule="auto"/>
      </w:pPr>
      <w:r>
        <w:separator/>
      </w:r>
    </w:p>
  </w:footnote>
  <w:footnote w:type="continuationSeparator" w:id="0">
    <w:p w:rsidR="00CB1E85" w:rsidRDefault="00CB1E85" w:rsidP="00EB7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Naslov"/>
      <w:id w:val="77738743"/>
      <w:placeholder>
        <w:docPart w:val="16960929E377473E99EF6FD3F7887393"/>
      </w:placeholder>
      <w:dataBinding w:prefixMappings="xmlns:ns0='http://schemas.openxmlformats.org/package/2006/metadata/core-properties' xmlns:ns1='http://purl.org/dc/elements/1.1/'" w:xpath="/ns0:coreProperties[1]/ns1:title[1]" w:storeItemID="{6C3C8BC8-F283-45AE-878A-BAB7291924A1}"/>
      <w:text/>
    </w:sdtPr>
    <w:sdtContent>
      <w:p w:rsidR="00EB77B0" w:rsidRDefault="00EB77B0">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Papina poruka za Svjetski dan misija 2013.</w:t>
        </w:r>
      </w:p>
    </w:sdtContent>
  </w:sdt>
  <w:p w:rsidR="00EB77B0" w:rsidRDefault="00EB77B0">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7B0"/>
    <w:rsid w:val="00175079"/>
    <w:rsid w:val="003E4967"/>
    <w:rsid w:val="007B7E75"/>
    <w:rsid w:val="00CB1E85"/>
    <w:rsid w:val="00EB77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B77B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B77B0"/>
  </w:style>
  <w:style w:type="paragraph" w:styleId="Podnoje">
    <w:name w:val="footer"/>
    <w:basedOn w:val="Normal"/>
    <w:link w:val="PodnojeChar"/>
    <w:uiPriority w:val="99"/>
    <w:unhideWhenUsed/>
    <w:rsid w:val="00EB77B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B77B0"/>
  </w:style>
  <w:style w:type="paragraph" w:styleId="Tekstbalonia">
    <w:name w:val="Balloon Text"/>
    <w:basedOn w:val="Normal"/>
    <w:link w:val="TekstbaloniaChar"/>
    <w:uiPriority w:val="99"/>
    <w:semiHidden/>
    <w:unhideWhenUsed/>
    <w:rsid w:val="00EB77B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B7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B77B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B77B0"/>
  </w:style>
  <w:style w:type="paragraph" w:styleId="Podnoje">
    <w:name w:val="footer"/>
    <w:basedOn w:val="Normal"/>
    <w:link w:val="PodnojeChar"/>
    <w:uiPriority w:val="99"/>
    <w:unhideWhenUsed/>
    <w:rsid w:val="00EB77B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B77B0"/>
  </w:style>
  <w:style w:type="paragraph" w:styleId="Tekstbalonia">
    <w:name w:val="Balloon Text"/>
    <w:basedOn w:val="Normal"/>
    <w:link w:val="TekstbaloniaChar"/>
    <w:uiPriority w:val="99"/>
    <w:semiHidden/>
    <w:unhideWhenUsed/>
    <w:rsid w:val="00EB77B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B7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960929E377473E99EF6FD3F7887393"/>
        <w:category>
          <w:name w:val="Općenito"/>
          <w:gallery w:val="placeholder"/>
        </w:category>
        <w:types>
          <w:type w:val="bbPlcHdr"/>
        </w:types>
        <w:behaviors>
          <w:behavior w:val="content"/>
        </w:behaviors>
        <w:guid w:val="{EA215E8D-6C19-41A4-8B2C-9C871D11BE85}"/>
      </w:docPartPr>
      <w:docPartBody>
        <w:p w:rsidR="00000000" w:rsidRDefault="00773A5A" w:rsidP="00773A5A">
          <w:pPr>
            <w:pStyle w:val="16960929E377473E99EF6FD3F7887393"/>
          </w:pPr>
          <w:r>
            <w:rPr>
              <w:rFonts w:asciiTheme="majorHAnsi" w:eastAsiaTheme="majorEastAsia" w:hAnsiTheme="majorHAnsi" w:cstheme="majorBidi"/>
              <w:sz w:val="32"/>
              <w:szCs w:val="32"/>
            </w:rPr>
            <w:t>[upišite 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5A"/>
    <w:rsid w:val="00202008"/>
    <w:rsid w:val="00773A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16960929E377473E99EF6FD3F7887393">
    <w:name w:val="16960929E377473E99EF6FD3F7887393"/>
    <w:rsid w:val="00773A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16960929E377473E99EF6FD3F7887393">
    <w:name w:val="16960929E377473E99EF6FD3F7887393"/>
    <w:rsid w:val="00773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1720</Words>
  <Characters>9806</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Papina poruka za Svjetski dan misija 2013.</dc:title>
  <dc:creator>user2</dc:creator>
  <cp:lastModifiedBy>user2</cp:lastModifiedBy>
  <cp:revision>2</cp:revision>
  <dcterms:created xsi:type="dcterms:W3CDTF">2013-10-16T10:46:00Z</dcterms:created>
  <dcterms:modified xsi:type="dcterms:W3CDTF">2013-10-16T10:48:00Z</dcterms:modified>
</cp:coreProperties>
</file>